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07" w:rsidRDefault="00950B07" w:rsidP="00950B07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0B07" w:rsidRDefault="00950B07" w:rsidP="00950B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950B07" w:rsidRDefault="00950B07" w:rsidP="00950B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463 11 Liberec 30</w:t>
      </w:r>
    </w:p>
    <w:p w:rsidR="005C0AD7" w:rsidRDefault="005C0AD7" w:rsidP="005C0AD7">
      <w:pPr>
        <w:pStyle w:val="Default"/>
        <w:rPr>
          <w:sz w:val="18"/>
          <w:szCs w:val="18"/>
        </w:rPr>
      </w:pPr>
    </w:p>
    <w:p w:rsidR="00950B07" w:rsidRDefault="00950B07" w:rsidP="005C0AD7">
      <w:pPr>
        <w:pStyle w:val="Default"/>
        <w:rPr>
          <w:sz w:val="18"/>
          <w:szCs w:val="18"/>
        </w:rPr>
      </w:pPr>
    </w:p>
    <w:p w:rsidR="00950B07" w:rsidRDefault="00950B07" w:rsidP="005C0AD7">
      <w:pPr>
        <w:pStyle w:val="Default"/>
        <w:rPr>
          <w:sz w:val="18"/>
          <w:szCs w:val="18"/>
        </w:rPr>
      </w:pPr>
    </w:p>
    <w:p w:rsidR="005C0AD7" w:rsidRDefault="005C0AD7" w:rsidP="005C0AD7">
      <w:pPr>
        <w:pStyle w:val="Default"/>
        <w:rPr>
          <w:sz w:val="18"/>
          <w:szCs w:val="18"/>
        </w:rPr>
      </w:pPr>
    </w:p>
    <w:p w:rsidR="00FD77C5" w:rsidRPr="00FD77C5" w:rsidRDefault="005B2996" w:rsidP="00FD77C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STÍŽNOST DOZOROVÉMU ORGÁNU</w:t>
      </w:r>
      <w:r w:rsidR="005C0AD7">
        <w:rPr>
          <w:rFonts w:ascii="Times New Roman" w:hAnsi="Times New Roman" w:cs="Times New Roman"/>
          <w:b/>
          <w:bCs/>
        </w:rPr>
        <w:t xml:space="preserve"> </w:t>
      </w:r>
    </w:p>
    <w:p w:rsidR="00FD77C5" w:rsidRPr="003D0309" w:rsidRDefault="00D22B74" w:rsidP="00D22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0309">
        <w:rPr>
          <w:rFonts w:ascii="Times New Roman" w:eastAsia="Times New Roman" w:hAnsi="Times New Roman" w:cs="Times New Roman"/>
          <w:lang w:eastAsia="cs-CZ"/>
        </w:rPr>
        <w:t>Pokud se s</w:t>
      </w:r>
      <w:r w:rsidR="00FD77C5" w:rsidRPr="003D0309">
        <w:rPr>
          <w:rFonts w:ascii="Times New Roman" w:eastAsia="Times New Roman" w:hAnsi="Times New Roman" w:cs="Times New Roman"/>
          <w:lang w:eastAsia="cs-CZ"/>
        </w:rPr>
        <w:t xml:space="preserve">ubjekt údajů </w:t>
      </w:r>
      <w:r w:rsidRPr="003D0309">
        <w:rPr>
          <w:rFonts w:ascii="Times New Roman" w:eastAsia="Times New Roman" w:hAnsi="Times New Roman" w:cs="Times New Roman"/>
          <w:lang w:eastAsia="cs-CZ"/>
        </w:rPr>
        <w:t>domnívá, že zpracováním jeho osobních údajů je porušeno</w:t>
      </w:r>
      <w:r w:rsidR="00957E22" w:rsidRPr="003D0309">
        <w:rPr>
          <w:rFonts w:ascii="Times New Roman" w:eastAsia="Times New Roman" w:hAnsi="Times New Roman" w:cs="Times New Roman"/>
          <w:lang w:eastAsia="cs-CZ"/>
        </w:rPr>
        <w:t xml:space="preserve"> n</w:t>
      </w:r>
      <w:r w:rsidRPr="003D0309">
        <w:rPr>
          <w:rFonts w:ascii="Times New Roman" w:eastAsia="Times New Roman" w:hAnsi="Times New Roman" w:cs="Times New Roman"/>
          <w:lang w:eastAsia="cs-CZ"/>
        </w:rPr>
        <w:t>ařízení</w:t>
      </w:r>
      <w:r w:rsidR="00957E22" w:rsidRPr="003D0309">
        <w:rPr>
          <w:rFonts w:ascii="Times New Roman" w:eastAsia="Times New Roman" w:hAnsi="Times New Roman" w:cs="Times New Roman"/>
          <w:lang w:eastAsia="cs-CZ"/>
        </w:rPr>
        <w:t xml:space="preserve"> Evropského parlamentu a Rady (EU) o ochraně fyzických osob v souvislosti se zpracováním osobních údajů a o volném pohybu těchto údajů a o zrušení směrnice 95/46/ES (dále jen „Nařízení“)</w:t>
      </w:r>
      <w:r w:rsidRPr="003D0309">
        <w:rPr>
          <w:rFonts w:ascii="Times New Roman" w:eastAsia="Times New Roman" w:hAnsi="Times New Roman" w:cs="Times New Roman"/>
          <w:lang w:eastAsia="cs-CZ"/>
        </w:rPr>
        <w:t xml:space="preserve">, </w:t>
      </w:r>
      <w:r w:rsidR="00FD77C5" w:rsidRPr="003D0309">
        <w:rPr>
          <w:rFonts w:ascii="Times New Roman" w:eastAsia="Times New Roman" w:hAnsi="Times New Roman" w:cs="Times New Roman"/>
          <w:lang w:eastAsia="cs-CZ"/>
        </w:rPr>
        <w:t>má právo podat stížnost u dozorového orgánu</w:t>
      </w:r>
      <w:r w:rsidRPr="003D0309">
        <w:rPr>
          <w:rFonts w:ascii="Times New Roman" w:eastAsia="Times New Roman" w:hAnsi="Times New Roman" w:cs="Times New Roman"/>
          <w:lang w:eastAsia="cs-CZ"/>
        </w:rPr>
        <w:t xml:space="preserve">. Stížnost subjekt údajů podává </w:t>
      </w:r>
      <w:r w:rsidR="00FD77C5" w:rsidRPr="003D0309">
        <w:rPr>
          <w:rFonts w:ascii="Times New Roman" w:eastAsia="Times New Roman" w:hAnsi="Times New Roman" w:cs="Times New Roman"/>
          <w:lang w:eastAsia="cs-CZ"/>
        </w:rPr>
        <w:t xml:space="preserve">především v členském státě svého bydliště, místa výkonu zaměstnání </w:t>
      </w:r>
      <w:r w:rsidRPr="003D0309">
        <w:rPr>
          <w:rFonts w:ascii="Times New Roman" w:eastAsia="Times New Roman" w:hAnsi="Times New Roman" w:cs="Times New Roman"/>
          <w:lang w:eastAsia="cs-CZ"/>
        </w:rPr>
        <w:t>nebo místa, kde došlo k údajnému porušení.</w:t>
      </w:r>
      <w:r w:rsidR="00FD77C5" w:rsidRPr="003D0309">
        <w:rPr>
          <w:rFonts w:ascii="Times New Roman" w:eastAsia="Times New Roman" w:hAnsi="Times New Roman" w:cs="Times New Roman"/>
          <w:lang w:eastAsia="cs-CZ"/>
        </w:rPr>
        <w:t xml:space="preserve"> Dozorovým úřadem pro Českou republiku je</w:t>
      </w:r>
      <w:r w:rsidRPr="003D0309">
        <w:rPr>
          <w:rFonts w:ascii="Times New Roman" w:eastAsia="Times New Roman" w:hAnsi="Times New Roman" w:cs="Times New Roman"/>
          <w:lang w:eastAsia="cs-CZ"/>
        </w:rPr>
        <w:t>:</w:t>
      </w:r>
    </w:p>
    <w:p w:rsidR="003D0309" w:rsidRPr="003D0309" w:rsidRDefault="003D0309" w:rsidP="003D030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D0309">
        <w:rPr>
          <w:rFonts w:ascii="Times New Roman" w:eastAsia="Times New Roman" w:hAnsi="Times New Roman" w:cs="Times New Roman"/>
          <w:b/>
          <w:bCs/>
          <w:lang w:eastAsia="cs-CZ"/>
        </w:rPr>
        <w:t>Úřad pro ochranu osobních údajů</w:t>
      </w:r>
    </w:p>
    <w:p w:rsidR="003D0309" w:rsidRPr="003D0309" w:rsidRDefault="003D0309" w:rsidP="003D030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D0309">
        <w:rPr>
          <w:rFonts w:ascii="Times New Roman" w:eastAsia="Times New Roman" w:hAnsi="Times New Roman" w:cs="Times New Roman"/>
          <w:lang w:eastAsia="cs-CZ"/>
        </w:rPr>
        <w:t>Pplk. Sochora 27</w:t>
      </w:r>
      <w:r w:rsidRPr="003D0309">
        <w:rPr>
          <w:rFonts w:ascii="Times New Roman" w:eastAsia="Times New Roman" w:hAnsi="Times New Roman" w:cs="Times New Roman"/>
          <w:lang w:eastAsia="cs-CZ"/>
        </w:rPr>
        <w:br/>
        <w:t>170 00 Praha 7</w:t>
      </w:r>
    </w:p>
    <w:p w:rsidR="003D0309" w:rsidRPr="003D0309" w:rsidRDefault="003D0309" w:rsidP="003D030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D0309">
        <w:rPr>
          <w:rFonts w:ascii="Times New Roman" w:eastAsia="Times New Roman" w:hAnsi="Times New Roman" w:cs="Times New Roman"/>
          <w:lang w:eastAsia="cs-CZ"/>
        </w:rPr>
        <w:t>IDDS: qkbaa2n</w:t>
      </w:r>
      <w:bookmarkStart w:id="0" w:name="_GoBack"/>
      <w:bookmarkEnd w:id="0"/>
    </w:p>
    <w:p w:rsidR="003D0309" w:rsidRPr="003D0309" w:rsidRDefault="003D0309" w:rsidP="003D030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D0309">
        <w:rPr>
          <w:rFonts w:ascii="Times New Roman" w:eastAsia="Times New Roman" w:hAnsi="Times New Roman" w:cs="Times New Roman"/>
          <w:lang w:eastAsia="cs-CZ"/>
        </w:rPr>
        <w:t>web: </w:t>
      </w:r>
      <w:hyperlink r:id="rId7" w:history="1">
        <w:r w:rsidRPr="003D0309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www.uoou.cz</w:t>
        </w:r>
      </w:hyperlink>
    </w:p>
    <w:p w:rsidR="00D22B74" w:rsidRDefault="00FD77C5" w:rsidP="00846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7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22B74" w:rsidRDefault="00CA0884" w:rsidP="005B2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4489200" cy="5144400"/>
            <wp:effectExtent l="0" t="0" r="6985" b="0"/>
            <wp:docPr id="1" name="Obrázek 1" descr="C:\Stížno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tížnost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00" cy="51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84" w:rsidRDefault="00CA0884" w:rsidP="005B2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496400" cy="462240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ížnost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00" cy="46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3D" w:rsidRDefault="0084683D" w:rsidP="005B2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683D" w:rsidRDefault="0084683D" w:rsidP="005B2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683D" w:rsidRDefault="0084683D" w:rsidP="005B2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0309" w:rsidRDefault="003D0309" w:rsidP="0084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683D" w:rsidRPr="003D0309" w:rsidRDefault="0084683D" w:rsidP="008468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0309">
        <w:rPr>
          <w:rFonts w:ascii="Times New Roman" w:eastAsia="Times New Roman" w:hAnsi="Times New Roman" w:cs="Times New Roman"/>
          <w:lang w:eastAsia="cs-CZ"/>
        </w:rPr>
        <w:t>Dozorový úřad, kterému byla stížnost podána, informuje podatele o řešení stížnosti a o jeho výsledku, jakož i o možnosti soudní ochrany podle článku 78 Nařízení.</w:t>
      </w:r>
    </w:p>
    <w:p w:rsidR="0084683D" w:rsidRPr="003D0309" w:rsidRDefault="0084683D" w:rsidP="008468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683D" w:rsidRPr="003D0309" w:rsidRDefault="0084683D" w:rsidP="0084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F4E79" w:themeColor="accent1" w:themeShade="80"/>
        </w:rPr>
      </w:pPr>
      <w:r w:rsidRPr="003D0309">
        <w:rPr>
          <w:rFonts w:ascii="Times New Roman" w:hAnsi="Times New Roman" w:cs="Times New Roman"/>
          <w:bCs/>
        </w:rPr>
        <w:t xml:space="preserve">Formulář pro podávání stížností je přístupný na stránkách dozorového orgánu a zasílá se včetně podkladů na e-mailovou adresu </w:t>
      </w:r>
      <w:r w:rsidRPr="003D0309">
        <w:rPr>
          <w:rFonts w:ascii="Times New Roman" w:hAnsi="Times New Roman" w:cs="Times New Roman"/>
          <w:bCs/>
          <w:color w:val="1F4E79" w:themeColor="accent1" w:themeShade="80"/>
          <w:u w:val="single"/>
        </w:rPr>
        <w:t>stiznosti@uoou.cz</w:t>
      </w:r>
      <w:r w:rsidRPr="003D0309">
        <w:rPr>
          <w:rFonts w:ascii="Times New Roman" w:hAnsi="Times New Roman" w:cs="Times New Roman"/>
          <w:bCs/>
          <w:color w:val="1F4E79" w:themeColor="accent1" w:themeShade="80"/>
        </w:rPr>
        <w:t xml:space="preserve"> </w:t>
      </w:r>
    </w:p>
    <w:p w:rsidR="0084683D" w:rsidRDefault="0084683D" w:rsidP="00846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683D" w:rsidRPr="00D22B74" w:rsidRDefault="0084683D" w:rsidP="005B2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4683D" w:rsidRPr="00D22B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90" w:rsidRDefault="00601990" w:rsidP="007B522D">
      <w:pPr>
        <w:spacing w:after="0" w:line="240" w:lineRule="auto"/>
      </w:pPr>
      <w:r>
        <w:separator/>
      </w:r>
    </w:p>
  </w:endnote>
  <w:endnote w:type="continuationSeparator" w:id="0">
    <w:p w:rsidR="00601990" w:rsidRDefault="00601990" w:rsidP="007B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D" w:rsidRDefault="007B52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50B0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50B0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7B522D" w:rsidRDefault="007B52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90" w:rsidRDefault="00601990" w:rsidP="007B522D">
      <w:pPr>
        <w:spacing w:after="0" w:line="240" w:lineRule="auto"/>
      </w:pPr>
      <w:r>
        <w:separator/>
      </w:r>
    </w:p>
  </w:footnote>
  <w:footnote w:type="continuationSeparator" w:id="0">
    <w:p w:rsidR="00601990" w:rsidRDefault="00601990" w:rsidP="007B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D" w:rsidRPr="007B522D" w:rsidRDefault="007B522D">
    <w:pPr>
      <w:pStyle w:val="Zhlav"/>
      <w:rPr>
        <w:color w:val="0070C0"/>
      </w:rPr>
    </w:pPr>
    <w:r w:rsidRPr="007B522D">
      <w:rPr>
        <w:color w:val="0070C0"/>
      </w:rPr>
      <w:t>Ing. Jindřich Fadrhonc</w:t>
    </w:r>
    <w:r w:rsidRPr="007B522D">
      <w:rPr>
        <w:color w:val="0070C0"/>
      </w:rPr>
      <w:ptab w:relativeTo="margin" w:alignment="center" w:leader="none"/>
    </w:r>
    <w:r w:rsidRPr="007B522D">
      <w:rPr>
        <w:color w:val="0070C0"/>
      </w:rPr>
      <w:t>NÁVRH POVĚŘENCE</w:t>
    </w:r>
    <w:r w:rsidRPr="007B522D">
      <w:rPr>
        <w:color w:val="0070C0"/>
      </w:rPr>
      <w:ptab w:relativeTo="margin" w:alignment="right" w:leader="none"/>
    </w:r>
    <w:r w:rsidR="0084683D">
      <w:rPr>
        <w:color w:val="0070C0"/>
      </w:rPr>
      <w:t>2</w:t>
    </w:r>
    <w:r w:rsidR="00EE45F8">
      <w:rPr>
        <w:color w:val="0070C0"/>
      </w:rPr>
      <w:t>6</w:t>
    </w:r>
    <w:r w:rsidRPr="007B522D">
      <w:rPr>
        <w:color w:val="0070C0"/>
      </w:rPr>
      <w:t>.</w:t>
    </w:r>
    <w:r w:rsidR="0084683D">
      <w:rPr>
        <w:color w:val="0070C0"/>
      </w:rPr>
      <w:t xml:space="preserve"> </w:t>
    </w:r>
    <w:r w:rsidRPr="007B522D">
      <w:rPr>
        <w:color w:val="0070C0"/>
      </w:rPr>
      <w:t>2.</w:t>
    </w:r>
    <w:r w:rsidR="0084683D">
      <w:rPr>
        <w:color w:val="0070C0"/>
      </w:rPr>
      <w:t xml:space="preserve"> </w:t>
    </w:r>
    <w:r w:rsidRPr="007B522D">
      <w:rPr>
        <w:color w:val="0070C0"/>
      </w:rPr>
      <w:t>201</w:t>
    </w:r>
    <w:r w:rsidR="0084683D">
      <w:rPr>
        <w:color w:val="0070C0"/>
      </w:rPr>
      <w:t>9</w:t>
    </w:r>
    <w:r w:rsidRPr="007B522D">
      <w:rPr>
        <w:color w:val="0070C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D0AED"/>
    <w:multiLevelType w:val="multilevel"/>
    <w:tmpl w:val="CB06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6E"/>
    <w:rsid w:val="003D0309"/>
    <w:rsid w:val="00477461"/>
    <w:rsid w:val="005B2996"/>
    <w:rsid w:val="005C0AD7"/>
    <w:rsid w:val="00601990"/>
    <w:rsid w:val="007B522D"/>
    <w:rsid w:val="0084683D"/>
    <w:rsid w:val="00872BC7"/>
    <w:rsid w:val="00893031"/>
    <w:rsid w:val="008B2A6E"/>
    <w:rsid w:val="00950B07"/>
    <w:rsid w:val="00957E22"/>
    <w:rsid w:val="0099114F"/>
    <w:rsid w:val="009916DA"/>
    <w:rsid w:val="009E092E"/>
    <w:rsid w:val="00A723DC"/>
    <w:rsid w:val="00AA370A"/>
    <w:rsid w:val="00AE6705"/>
    <w:rsid w:val="00BC64BC"/>
    <w:rsid w:val="00CA0884"/>
    <w:rsid w:val="00D22B74"/>
    <w:rsid w:val="00EE452A"/>
    <w:rsid w:val="00EE45F8"/>
    <w:rsid w:val="00F951DF"/>
    <w:rsid w:val="00FC3E2B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195A-88F6-472D-ABF6-6FF6744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AD7"/>
    <w:pPr>
      <w:spacing w:line="252" w:lineRule="auto"/>
    </w:pPr>
  </w:style>
  <w:style w:type="paragraph" w:styleId="Nadpis2">
    <w:name w:val="heading 2"/>
    <w:basedOn w:val="Normln"/>
    <w:link w:val="Nadpis2Char"/>
    <w:uiPriority w:val="9"/>
    <w:qFormat/>
    <w:rsid w:val="00FD7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7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2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22D"/>
  </w:style>
  <w:style w:type="paragraph" w:styleId="Zpat">
    <w:name w:val="footer"/>
    <w:basedOn w:val="Normln"/>
    <w:link w:val="ZpatChar"/>
    <w:uiPriority w:val="99"/>
    <w:unhideWhenUsed/>
    <w:rsid w:val="007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22D"/>
  </w:style>
  <w:style w:type="character" w:customStyle="1" w:styleId="Nadpis2Char">
    <w:name w:val="Nadpis 2 Char"/>
    <w:basedOn w:val="Standardnpsmoodstavce"/>
    <w:link w:val="Nadpis2"/>
    <w:uiPriority w:val="9"/>
    <w:rsid w:val="00FD77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77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77C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D77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ou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Fadrhonc Jindřich</cp:lastModifiedBy>
  <cp:revision>23</cp:revision>
  <dcterms:created xsi:type="dcterms:W3CDTF">2018-12-07T11:37:00Z</dcterms:created>
  <dcterms:modified xsi:type="dcterms:W3CDTF">2019-02-26T21:14:00Z</dcterms:modified>
</cp:coreProperties>
</file>