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23DC" w:rsidRPr="00284595" w:rsidRDefault="007C23DC" w:rsidP="0092472C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4"/>
          <w:szCs w:val="44"/>
          <w:u w:val="single"/>
          <w:lang w:eastAsia="cs-CZ"/>
        </w:rPr>
      </w:pPr>
      <w:r w:rsidRPr="00284595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4"/>
          <w:szCs w:val="44"/>
          <w:u w:val="single"/>
          <w:lang w:eastAsia="cs-CZ"/>
        </w:rPr>
        <w:t xml:space="preserve">VOLBY </w:t>
      </w:r>
      <w:r w:rsidR="00284595" w:rsidRPr="00284595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4"/>
          <w:szCs w:val="44"/>
          <w:u w:val="single"/>
          <w:lang w:eastAsia="cs-CZ"/>
        </w:rPr>
        <w:t xml:space="preserve">v roce </w:t>
      </w:r>
      <w:r w:rsidRPr="00284595">
        <w:rPr>
          <w:rFonts w:ascii="Times New Roman" w:eastAsia="Times New Roman" w:hAnsi="Times New Roman" w:cs="Times New Roman"/>
          <w:b/>
          <w:bCs/>
          <w:color w:val="365F91" w:themeColor="accent1" w:themeShade="BF"/>
          <w:kern w:val="36"/>
          <w:sz w:val="44"/>
          <w:szCs w:val="44"/>
          <w:u w:val="single"/>
          <w:lang w:eastAsia="cs-CZ"/>
        </w:rPr>
        <w:t>2022</w:t>
      </w:r>
    </w:p>
    <w:p w:rsidR="007C23DC" w:rsidRPr="00284595" w:rsidRDefault="007C23DC" w:rsidP="0092472C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u w:val="single"/>
          <w:lang w:eastAsia="cs-CZ"/>
        </w:rPr>
      </w:pPr>
    </w:p>
    <w:p w:rsidR="0092472C" w:rsidRPr="00D2697C" w:rsidRDefault="0092472C" w:rsidP="0092472C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u w:val="single"/>
          <w:lang w:eastAsia="cs-CZ"/>
        </w:rPr>
      </w:pPr>
      <w:r w:rsidRPr="00D2697C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u w:val="single"/>
          <w:lang w:eastAsia="cs-CZ"/>
        </w:rPr>
        <w:t>Volby do zastupitelstev obcí</w:t>
      </w:r>
      <w:r w:rsidR="00B4351B" w:rsidRPr="00D2697C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u w:val="single"/>
          <w:lang w:eastAsia="cs-CZ"/>
        </w:rPr>
        <w:t xml:space="preserve"> ve dnech </w:t>
      </w:r>
      <w:r w:rsidR="00312EF2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u w:val="single"/>
          <w:lang w:eastAsia="cs-CZ"/>
        </w:rPr>
        <w:t>23. a 24. září 2022</w:t>
      </w:r>
    </w:p>
    <w:p w:rsidR="00834837" w:rsidRDefault="00834837" w:rsidP="00834837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 w:rsidRPr="00D269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Volby do zastupitelstev obcí se uskuteční dle </w:t>
      </w:r>
      <w:r w:rsidRPr="00D2697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Rozhodnutí</w:t>
      </w:r>
      <w:r w:rsidRPr="00D269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prezidenta republiky (viz. Sbírka zákonů č. </w:t>
      </w:r>
      <w:r w:rsidR="00312EF2">
        <w:rPr>
          <w:rFonts w:ascii="Times New Roman" w:eastAsia="Times New Roman" w:hAnsi="Times New Roman" w:cs="Times New Roman"/>
          <w:sz w:val="24"/>
          <w:szCs w:val="24"/>
          <w:lang w:eastAsia="cs-CZ"/>
        </w:rPr>
        <w:t>81/2022 Sb.</w:t>
      </w:r>
      <w:r w:rsidRPr="00D269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ze dne </w:t>
      </w:r>
      <w:r w:rsidR="00312EF2">
        <w:rPr>
          <w:rFonts w:ascii="Times New Roman" w:eastAsia="Times New Roman" w:hAnsi="Times New Roman" w:cs="Times New Roman"/>
          <w:sz w:val="24"/>
          <w:szCs w:val="24"/>
          <w:lang w:eastAsia="cs-CZ"/>
        </w:rPr>
        <w:t>13. 4. 2022</w:t>
      </w:r>
      <w:r w:rsidRPr="00D269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) </w:t>
      </w:r>
      <w:r w:rsidR="00CA3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="00CA349E" w:rsidRPr="00CA34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pátek</w:t>
      </w:r>
      <w:r w:rsidRPr="00D269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312E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23. </w:t>
      </w:r>
      <w:r w:rsidR="00E24D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září </w:t>
      </w:r>
      <w:r w:rsidR="00CA34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(14:00 – 22:00 hod.) </w:t>
      </w:r>
      <w:r w:rsidR="00312E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a </w:t>
      </w:r>
      <w:r w:rsidR="00CA34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sobotu </w:t>
      </w:r>
      <w:r w:rsidR="00312EF2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24. září 2022</w:t>
      </w:r>
      <w:r w:rsidR="00CA34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(8:00 – 14:00 </w:t>
      </w:r>
      <w:r w:rsidR="007C23DC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hod.</w:t>
      </w:r>
      <w:r w:rsidR="00CA34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)</w:t>
      </w:r>
    </w:p>
    <w:p w:rsidR="00E24D70" w:rsidRPr="00CA349E" w:rsidRDefault="00E24D70" w:rsidP="00E24D70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u w:val="single"/>
          <w:lang w:eastAsia="cs-CZ"/>
        </w:rPr>
      </w:pPr>
      <w:r w:rsidRPr="00D2697C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u w:val="single"/>
          <w:lang w:eastAsia="cs-CZ"/>
        </w:rPr>
        <w:t xml:space="preserve">Volby do </w:t>
      </w:r>
      <w:r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u w:val="single"/>
          <w:lang w:eastAsia="cs-CZ"/>
        </w:rPr>
        <w:t>Senátu parlamentu ČR</w:t>
      </w:r>
      <w:r w:rsidRPr="00D2697C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u w:val="single"/>
          <w:lang w:eastAsia="cs-CZ"/>
        </w:rPr>
        <w:t xml:space="preserve"> </w:t>
      </w:r>
      <w:r w:rsidR="00CA349E">
        <w:rPr>
          <w:rFonts w:ascii="Times New Roman" w:eastAsia="Times New Roman" w:hAnsi="Times New Roman" w:cs="Times New Roman"/>
          <w:b/>
          <w:bCs/>
          <w:color w:val="0070C0"/>
          <w:kern w:val="36"/>
          <w:sz w:val="36"/>
          <w:szCs w:val="36"/>
          <w:u w:val="single"/>
          <w:lang w:eastAsia="cs-CZ"/>
        </w:rPr>
        <w:t xml:space="preserve">(obvod č. 34) </w:t>
      </w:r>
      <w:r w:rsidR="00CA349E" w:rsidRPr="00CA349E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u w:val="single"/>
          <w:lang w:eastAsia="cs-CZ"/>
        </w:rPr>
        <w:t>ve dnech 23. a 24. září 2022</w:t>
      </w:r>
      <w:r w:rsidR="00CA349E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  <w:u w:val="single"/>
          <w:lang w:eastAsia="cs-CZ"/>
        </w:rPr>
        <w:t>, případné II. kolo ve dnech 30. září a 1. října 2022</w:t>
      </w:r>
    </w:p>
    <w:p w:rsidR="00E24D70" w:rsidRPr="00E24D70" w:rsidRDefault="00E24D70" w:rsidP="0083483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24D70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Volby do senátního obvodu č. 34 (Liberec) se uskuteční dle Rozhodnutí prezidenta republiky </w:t>
      </w:r>
      <w:r w:rsidR="00CA349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</w:t>
      </w:r>
      <w:r w:rsidR="00CA349E" w:rsidRPr="00CA349E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pátek</w:t>
      </w:r>
      <w:r w:rsidR="00CA349E" w:rsidRPr="00D269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A34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23. září (14:00 – 22:00 hod.) a sobotu 24. září 2022 (8:00 – 14:00 hod.)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. </w:t>
      </w:r>
      <w:r w:rsidRPr="00E24D70">
        <w:rPr>
          <w:rFonts w:ascii="Times New Roman" w:eastAsia="Times New Roman" w:hAnsi="Times New Roman" w:cs="Times New Roman"/>
          <w:sz w:val="24"/>
          <w:szCs w:val="24"/>
          <w:lang w:eastAsia="cs-CZ"/>
        </w:rPr>
        <w:t>Případné II. kolo voleb se uskuteční následující týden </w:t>
      </w:r>
      <w:r w:rsidRPr="00E24D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="00CA34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v pátek </w:t>
      </w:r>
      <w:r w:rsidRPr="00E24D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30. září 2022</w:t>
      </w:r>
      <w:r w:rsidR="00CA34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(14:00 – 22:00 hod.)</w:t>
      </w:r>
      <w:r w:rsidRPr="00E24D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 a </w:t>
      </w:r>
      <w:r w:rsidR="00CA34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v sobotu</w:t>
      </w:r>
      <w:r w:rsidRPr="00E24D70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1. října 2022 </w:t>
      </w:r>
      <w:r w:rsidR="00CA349E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(8:00 – 14:00 hod).</w:t>
      </w:r>
    </w:p>
    <w:p w:rsidR="00E24D70" w:rsidRDefault="00E24D70" w:rsidP="0092472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:rsidR="0092472C" w:rsidRPr="00CA349E" w:rsidRDefault="006F6405" w:rsidP="0092472C">
      <w:pPr>
        <w:spacing w:before="100" w:beforeAutospacing="1" w:after="100" w:afterAutospacing="1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cs-CZ"/>
        </w:rPr>
      </w:pPr>
      <w:r w:rsidRPr="00CA349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cs-CZ"/>
        </w:rPr>
        <w:t>Kontaktní o</w:t>
      </w:r>
      <w:r w:rsidR="0092472C" w:rsidRPr="00CA349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cs-CZ"/>
        </w:rPr>
        <w:t>soby</w:t>
      </w:r>
      <w:r w:rsidRPr="00CA349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cs-CZ"/>
        </w:rPr>
        <w:t xml:space="preserve"> - </w:t>
      </w:r>
      <w:r w:rsidR="0092472C" w:rsidRPr="00CA349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cs-CZ"/>
        </w:rPr>
        <w:t xml:space="preserve"> zodpovědné za organizaci a průběh konání voleb v M0 Liberec –</w:t>
      </w:r>
      <w:r w:rsidR="00834837" w:rsidRPr="00CA349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cs-CZ"/>
        </w:rPr>
        <w:t xml:space="preserve"> Vratislavice nad Nisou</w:t>
      </w:r>
      <w:r w:rsidR="0092472C" w:rsidRPr="00CA349E"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u w:val="single"/>
          <w:lang w:eastAsia="cs-CZ"/>
        </w:rPr>
        <w:t>:</w:t>
      </w:r>
    </w:p>
    <w:p w:rsidR="0092472C" w:rsidRPr="00D2697C" w:rsidRDefault="0092472C" w:rsidP="0092472C">
      <w:pPr>
        <w:tabs>
          <w:tab w:val="left" w:pos="2835"/>
        </w:tabs>
        <w:spacing w:before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69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Ing. Petra Procházková</w:t>
      </w:r>
      <w:r w:rsidRPr="00D269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Tel. 482 428 813, e-mail: </w:t>
      </w:r>
      <w:hyperlink r:id="rId5" w:history="1">
        <w:r w:rsidRPr="00D2697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prochazkova.petra</w:t>
        </w:r>
        <w:r w:rsidRPr="00D2697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val="en-US" w:eastAsia="cs-CZ"/>
          </w:rPr>
          <w:t>@</w:t>
        </w:r>
        <w:r w:rsidRPr="00D2697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vratislavice.cz</w:t>
        </w:r>
      </w:hyperlink>
      <w:r w:rsidRPr="00D269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2472C" w:rsidRPr="00D2697C" w:rsidRDefault="0092472C" w:rsidP="0092472C">
      <w:pPr>
        <w:tabs>
          <w:tab w:val="left" w:pos="2835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69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Přízemí Úřadu MO, </w:t>
      </w:r>
      <w:proofErr w:type="spellStart"/>
      <w:r w:rsidRPr="00D2697C">
        <w:rPr>
          <w:rFonts w:ascii="Times New Roman" w:eastAsia="Times New Roman" w:hAnsi="Times New Roman" w:cs="Times New Roman"/>
          <w:sz w:val="24"/>
          <w:szCs w:val="24"/>
          <w:lang w:eastAsia="cs-CZ"/>
        </w:rPr>
        <w:t>kanc</w:t>
      </w:r>
      <w:proofErr w:type="spellEnd"/>
      <w:r w:rsidRPr="00D2697C">
        <w:rPr>
          <w:rFonts w:ascii="Times New Roman" w:eastAsia="Times New Roman" w:hAnsi="Times New Roman" w:cs="Times New Roman"/>
          <w:sz w:val="24"/>
          <w:szCs w:val="24"/>
          <w:lang w:eastAsia="cs-CZ"/>
        </w:rPr>
        <w:t>. č. 15</w:t>
      </w:r>
    </w:p>
    <w:p w:rsidR="0092472C" w:rsidRPr="00D2697C" w:rsidRDefault="0092472C" w:rsidP="0092472C">
      <w:pPr>
        <w:tabs>
          <w:tab w:val="left" w:pos="2835"/>
        </w:tabs>
        <w:spacing w:before="2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697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Zdeňka Kalferstová</w:t>
      </w:r>
      <w:r w:rsidRPr="00D269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Tel. 482 428 818, e-mail: </w:t>
      </w:r>
      <w:hyperlink r:id="rId6" w:history="1">
        <w:r w:rsidRPr="00D2697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kalferstova.zdena</w:t>
        </w:r>
        <w:r w:rsidRPr="00D2697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val="en-US" w:eastAsia="cs-CZ"/>
          </w:rPr>
          <w:t>@</w:t>
        </w:r>
        <w:r w:rsidRPr="00D2697C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vratislavice.cz</w:t>
        </w:r>
      </w:hyperlink>
      <w:r w:rsidRPr="00D2697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92472C" w:rsidRPr="00D2697C" w:rsidRDefault="0092472C" w:rsidP="0092472C">
      <w:pPr>
        <w:tabs>
          <w:tab w:val="left" w:pos="2835"/>
        </w:tabs>
        <w:spacing w:line="276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2697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Přízemí Úřadu MO, </w:t>
      </w:r>
      <w:proofErr w:type="spellStart"/>
      <w:r w:rsidRPr="00D2697C">
        <w:rPr>
          <w:rFonts w:ascii="Times New Roman" w:eastAsia="Times New Roman" w:hAnsi="Times New Roman" w:cs="Times New Roman"/>
          <w:sz w:val="24"/>
          <w:szCs w:val="24"/>
          <w:lang w:eastAsia="cs-CZ"/>
        </w:rPr>
        <w:t>kanc</w:t>
      </w:r>
      <w:proofErr w:type="spellEnd"/>
      <w:r w:rsidRPr="00D2697C">
        <w:rPr>
          <w:rFonts w:ascii="Times New Roman" w:eastAsia="Times New Roman" w:hAnsi="Times New Roman" w:cs="Times New Roman"/>
          <w:sz w:val="24"/>
          <w:szCs w:val="24"/>
          <w:lang w:eastAsia="cs-CZ"/>
        </w:rPr>
        <w:t>. č. 13</w:t>
      </w:r>
    </w:p>
    <w:p w:rsidR="007053AD" w:rsidRPr="00D2697C" w:rsidRDefault="007053AD" w:rsidP="0092472C">
      <w:pPr>
        <w:tabs>
          <w:tab w:val="left" w:pos="2835"/>
        </w:tabs>
        <w:rPr>
          <w:rFonts w:ascii="Times New Roman" w:hAnsi="Times New Roman" w:cs="Times New Roman"/>
        </w:rPr>
      </w:pPr>
    </w:p>
    <w:p w:rsidR="0092472C" w:rsidRPr="00D2697C" w:rsidRDefault="0092472C" w:rsidP="0092472C">
      <w:pPr>
        <w:tabs>
          <w:tab w:val="left" w:pos="2835"/>
        </w:tabs>
        <w:rPr>
          <w:rFonts w:ascii="Times New Roman" w:hAnsi="Times New Roman" w:cs="Times New Roman"/>
        </w:rPr>
      </w:pPr>
    </w:p>
    <w:p w:rsidR="00B4351B" w:rsidRPr="00D2697C" w:rsidRDefault="00B4351B" w:rsidP="0092472C">
      <w:pPr>
        <w:tabs>
          <w:tab w:val="left" w:pos="2835"/>
        </w:tabs>
        <w:rPr>
          <w:rFonts w:ascii="Times New Roman" w:hAnsi="Times New Roman" w:cs="Times New Roman"/>
        </w:rPr>
      </w:pPr>
    </w:p>
    <w:p w:rsidR="006F6405" w:rsidRPr="00D2697C" w:rsidRDefault="006F6405" w:rsidP="0092472C">
      <w:pPr>
        <w:tabs>
          <w:tab w:val="left" w:pos="2835"/>
        </w:tabs>
        <w:rPr>
          <w:rFonts w:ascii="Times New Roman" w:hAnsi="Times New Roman" w:cs="Times New Roman"/>
        </w:rPr>
      </w:pPr>
    </w:p>
    <w:p w:rsidR="00B4351B" w:rsidRPr="00D2697C" w:rsidRDefault="00B4351B" w:rsidP="0092472C">
      <w:pPr>
        <w:tabs>
          <w:tab w:val="left" w:pos="2835"/>
        </w:tabs>
        <w:rPr>
          <w:rFonts w:ascii="Times New Roman" w:hAnsi="Times New Roman" w:cs="Times New Roman"/>
          <w:b/>
          <w:sz w:val="28"/>
          <w:szCs w:val="28"/>
        </w:rPr>
      </w:pPr>
      <w:r w:rsidRPr="00D2697C">
        <w:rPr>
          <w:rFonts w:ascii="Times New Roman" w:hAnsi="Times New Roman" w:cs="Times New Roman"/>
          <w:b/>
          <w:sz w:val="28"/>
          <w:szCs w:val="28"/>
        </w:rPr>
        <w:t>Právní předpisy</w:t>
      </w:r>
      <w:r w:rsidR="006F6405" w:rsidRPr="00D2697C">
        <w:rPr>
          <w:rFonts w:ascii="Times New Roman" w:hAnsi="Times New Roman" w:cs="Times New Roman"/>
          <w:b/>
          <w:sz w:val="28"/>
          <w:szCs w:val="28"/>
        </w:rPr>
        <w:t xml:space="preserve"> a odkazy k volbám do ZO</w:t>
      </w:r>
      <w:r w:rsidRPr="00D2697C">
        <w:rPr>
          <w:rFonts w:ascii="Times New Roman" w:hAnsi="Times New Roman" w:cs="Times New Roman"/>
          <w:b/>
          <w:sz w:val="28"/>
          <w:szCs w:val="28"/>
        </w:rPr>
        <w:t>:</w:t>
      </w:r>
    </w:p>
    <w:p w:rsidR="006F6405" w:rsidRPr="00D2697C" w:rsidRDefault="00B4351B" w:rsidP="00B4351B">
      <w:pPr>
        <w:pStyle w:val="Normlnweb"/>
        <w:numPr>
          <w:ilvl w:val="0"/>
          <w:numId w:val="1"/>
        </w:numPr>
      </w:pPr>
      <w:r w:rsidRPr="00D2697C">
        <w:t xml:space="preserve">Zákon č. 491/2001 Sb., o volbách do zastupitelstev </w:t>
      </w:r>
      <w:r w:rsidR="006F6405" w:rsidRPr="00D2697C">
        <w:t>obcí</w:t>
      </w:r>
    </w:p>
    <w:p w:rsidR="006F6405" w:rsidRDefault="00B4351B" w:rsidP="00B4351B">
      <w:pPr>
        <w:pStyle w:val="Normlnweb"/>
        <w:numPr>
          <w:ilvl w:val="0"/>
          <w:numId w:val="1"/>
        </w:numPr>
      </w:pPr>
      <w:r w:rsidRPr="00D2697C">
        <w:t>Vyhláška č. 59/2002 Sb., o provedení některých ustanovení zákona č. 491/2001 Sb</w:t>
      </w:r>
      <w:r w:rsidR="006F6405" w:rsidRPr="00D2697C">
        <w:t>.</w:t>
      </w:r>
    </w:p>
    <w:p w:rsidR="00CA349E" w:rsidRDefault="00CA349E" w:rsidP="00CA349E">
      <w:pPr>
        <w:pStyle w:val="Normlnweb"/>
        <w:numPr>
          <w:ilvl w:val="0"/>
          <w:numId w:val="1"/>
        </w:numPr>
      </w:pPr>
      <w:r>
        <w:t xml:space="preserve">Zákon č. 247/1995 Sb., </w:t>
      </w:r>
      <w:r w:rsidRPr="00CA349E">
        <w:t>o volbách do Parlamentu České republiky</w:t>
      </w:r>
    </w:p>
    <w:p w:rsidR="00CA349E" w:rsidRPr="00D2697C" w:rsidRDefault="00CA349E" w:rsidP="00CA349E">
      <w:pPr>
        <w:pStyle w:val="Normlnweb"/>
        <w:numPr>
          <w:ilvl w:val="0"/>
          <w:numId w:val="1"/>
        </w:numPr>
      </w:pPr>
      <w:r>
        <w:t xml:space="preserve">Vyhláška č. 233/2000 Sb., </w:t>
      </w:r>
      <w:r w:rsidRPr="00CA349E">
        <w:t>o provedení některých ustanovení zákona č. 247/1995 Sb., o volbách do Parlamentu ČR</w:t>
      </w:r>
    </w:p>
    <w:p w:rsidR="00B4351B" w:rsidRPr="00D2697C" w:rsidRDefault="006F6405" w:rsidP="00B4351B">
      <w:pPr>
        <w:pStyle w:val="Normlnweb"/>
        <w:numPr>
          <w:ilvl w:val="0"/>
          <w:numId w:val="1"/>
        </w:numPr>
      </w:pPr>
      <w:r w:rsidRPr="00D2697C">
        <w:t>Vyhlášení voleb</w:t>
      </w:r>
      <w:r w:rsidR="00B4351B" w:rsidRPr="00D2697C">
        <w:t> </w:t>
      </w:r>
      <w:r w:rsidRPr="00D2697C">
        <w:t>prezidentem</w:t>
      </w:r>
      <w:r w:rsidR="00284595">
        <w:t xml:space="preserve"> č. 81/2022 Sb.</w:t>
      </w:r>
    </w:p>
    <w:p w:rsidR="00F35843" w:rsidRDefault="00F35843" w:rsidP="00F35843">
      <w:pPr>
        <w:tabs>
          <w:tab w:val="left" w:pos="2835"/>
        </w:tabs>
        <w:rPr>
          <w:rFonts w:ascii="Times New Roman" w:hAnsi="Times New Roman" w:cs="Times New Roman"/>
          <w:b/>
          <w:sz w:val="28"/>
          <w:szCs w:val="28"/>
        </w:rPr>
      </w:pPr>
      <w:r w:rsidRPr="00F35843">
        <w:rPr>
          <w:rFonts w:ascii="Times New Roman" w:hAnsi="Times New Roman" w:cs="Times New Roman"/>
          <w:b/>
          <w:sz w:val="28"/>
          <w:szCs w:val="28"/>
        </w:rPr>
        <w:t>Důležité odkazy na webové stránky:</w:t>
      </w:r>
    </w:p>
    <w:p w:rsidR="00F35843" w:rsidRPr="00F35843" w:rsidRDefault="00F35843" w:rsidP="00F35843">
      <w:pPr>
        <w:tabs>
          <w:tab w:val="left" w:pos="2835"/>
        </w:tabs>
        <w:rPr>
          <w:rFonts w:ascii="Times New Roman" w:hAnsi="Times New Roman" w:cs="Times New Roman"/>
          <w:b/>
          <w:sz w:val="28"/>
          <w:szCs w:val="28"/>
        </w:rPr>
      </w:pPr>
    </w:p>
    <w:p w:rsidR="00F35843" w:rsidRPr="00284595" w:rsidRDefault="00284595" w:rsidP="00F35843">
      <w:pPr>
        <w:numPr>
          <w:ilvl w:val="0"/>
          <w:numId w:val="3"/>
        </w:numPr>
        <w:tabs>
          <w:tab w:val="left" w:pos="2835"/>
        </w:tabs>
        <w:rPr>
          <w:rStyle w:val="Hypertextovodkaz"/>
          <w:rFonts w:cstheme="minorHAnsi"/>
          <w:b/>
          <w:bCs/>
        </w:rPr>
      </w:pPr>
      <w:r>
        <w:rPr>
          <w:rFonts w:cstheme="minorHAnsi"/>
          <w:b/>
          <w:bCs/>
        </w:rPr>
        <w:fldChar w:fldCharType="begin"/>
      </w:r>
      <w:r>
        <w:rPr>
          <w:rFonts w:cstheme="minorHAnsi"/>
          <w:b/>
          <w:bCs/>
        </w:rPr>
        <w:instrText xml:space="preserve"> HYPERLINK "https://www.mvcr.cz/volby/clanek/volby-do-zastupitelstev-obci-a-senatu-2022.aspx" </w:instrText>
      </w:r>
      <w:r>
        <w:rPr>
          <w:rFonts w:cstheme="minorHAnsi"/>
          <w:b/>
          <w:bCs/>
        </w:rPr>
      </w:r>
      <w:r>
        <w:rPr>
          <w:rFonts w:cstheme="minorHAnsi"/>
          <w:b/>
          <w:bCs/>
        </w:rPr>
        <w:fldChar w:fldCharType="separate"/>
      </w:r>
      <w:r w:rsidR="00F35843" w:rsidRPr="00284595">
        <w:rPr>
          <w:rStyle w:val="Hypertextovodkaz"/>
          <w:rFonts w:cstheme="minorHAnsi"/>
          <w:b/>
          <w:bCs/>
        </w:rPr>
        <w:t xml:space="preserve">Informace </w:t>
      </w:r>
      <w:r>
        <w:rPr>
          <w:rStyle w:val="Hypertextovodkaz"/>
          <w:rFonts w:cstheme="minorHAnsi"/>
          <w:b/>
          <w:bCs/>
        </w:rPr>
        <w:t>Ministerstva vnitra</w:t>
      </w:r>
      <w:r w:rsidR="00F35843" w:rsidRPr="00284595">
        <w:rPr>
          <w:rStyle w:val="Hypertextovodkaz"/>
          <w:rFonts w:cstheme="minorHAnsi"/>
          <w:b/>
          <w:bCs/>
        </w:rPr>
        <w:t xml:space="preserve"> k volbám do ZO </w:t>
      </w:r>
      <w:r w:rsidRPr="00284595">
        <w:rPr>
          <w:rStyle w:val="Hypertextovodkaz"/>
          <w:rFonts w:cstheme="minorHAnsi"/>
          <w:b/>
          <w:bCs/>
        </w:rPr>
        <w:t>a Senátu</w:t>
      </w:r>
    </w:p>
    <w:p w:rsidR="00F35843" w:rsidRPr="00F35843" w:rsidRDefault="00284595" w:rsidP="00F35843">
      <w:pPr>
        <w:numPr>
          <w:ilvl w:val="0"/>
          <w:numId w:val="3"/>
        </w:numPr>
        <w:tabs>
          <w:tab w:val="left" w:pos="2835"/>
        </w:tabs>
        <w:rPr>
          <w:rFonts w:cstheme="minorHAnsi"/>
          <w:b/>
          <w:bCs/>
        </w:rPr>
      </w:pPr>
      <w:r>
        <w:rPr>
          <w:rFonts w:cstheme="minorHAnsi"/>
          <w:b/>
          <w:bCs/>
        </w:rPr>
        <w:fldChar w:fldCharType="end"/>
      </w:r>
      <w:hyperlink r:id="rId7" w:history="1">
        <w:r w:rsidR="00F35843" w:rsidRPr="00F35843">
          <w:rPr>
            <w:rStyle w:val="Hypertextovodkaz"/>
            <w:rFonts w:cstheme="minorHAnsi"/>
            <w:b/>
            <w:bCs/>
          </w:rPr>
          <w:t>Informace Krajského úřadu LK k volbám do ZO</w:t>
        </w:r>
      </w:hyperlink>
      <w:r w:rsidR="00F35843" w:rsidRPr="00F35843">
        <w:rPr>
          <w:rFonts w:cstheme="minorHAnsi"/>
          <w:b/>
          <w:bCs/>
        </w:rPr>
        <w:t xml:space="preserve">: </w:t>
      </w:r>
    </w:p>
    <w:p w:rsidR="00F35843" w:rsidRPr="00F35843" w:rsidRDefault="00F35843" w:rsidP="00F35843">
      <w:pPr>
        <w:numPr>
          <w:ilvl w:val="0"/>
          <w:numId w:val="3"/>
        </w:numPr>
        <w:tabs>
          <w:tab w:val="left" w:pos="2835"/>
        </w:tabs>
        <w:rPr>
          <w:rFonts w:cstheme="minorHAnsi"/>
          <w:b/>
          <w:bCs/>
        </w:rPr>
      </w:pPr>
      <w:hyperlink r:id="rId8" w:history="1">
        <w:r w:rsidRPr="00F35843">
          <w:rPr>
            <w:rStyle w:val="Hypertextovodkaz"/>
            <w:rFonts w:cstheme="minorHAnsi"/>
            <w:b/>
            <w:bCs/>
          </w:rPr>
          <w:t>Informace Magistrát města Liberec k volbám do ZO a Senátu</w:t>
        </w:r>
      </w:hyperlink>
    </w:p>
    <w:p w:rsidR="00F35843" w:rsidRPr="00284595" w:rsidRDefault="00DF52D1" w:rsidP="0092472C">
      <w:pPr>
        <w:numPr>
          <w:ilvl w:val="0"/>
          <w:numId w:val="3"/>
        </w:numPr>
        <w:tabs>
          <w:tab w:val="left" w:pos="2835"/>
        </w:tabs>
        <w:rPr>
          <w:rFonts w:cstheme="minorHAnsi"/>
        </w:rPr>
      </w:pPr>
      <w:hyperlink r:id="rId9" w:history="1">
        <w:r w:rsidR="00F35843" w:rsidRPr="00F35843">
          <w:rPr>
            <w:rStyle w:val="Hypertextovodkaz"/>
            <w:rFonts w:cstheme="minorHAnsi"/>
            <w:b/>
            <w:bCs/>
          </w:rPr>
          <w:t>Výsledky voleb</w:t>
        </w:r>
      </w:hyperlink>
      <w:r w:rsidR="00F35843" w:rsidRPr="00F35843">
        <w:rPr>
          <w:rFonts w:cstheme="minorHAnsi"/>
        </w:rPr>
        <w:t xml:space="preserve"> </w:t>
      </w:r>
      <w:bookmarkStart w:id="0" w:name="_GoBack"/>
      <w:bookmarkEnd w:id="0"/>
    </w:p>
    <w:sectPr w:rsidR="00F35843" w:rsidRPr="00284595" w:rsidSect="002845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D7668D"/>
    <w:multiLevelType w:val="hybridMultilevel"/>
    <w:tmpl w:val="635E7B88"/>
    <w:lvl w:ilvl="0" w:tplc="97D07C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823C1A"/>
    <w:multiLevelType w:val="multilevel"/>
    <w:tmpl w:val="E938C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3155F7"/>
    <w:multiLevelType w:val="hybridMultilevel"/>
    <w:tmpl w:val="AA9000D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72C"/>
    <w:rsid w:val="000D06A4"/>
    <w:rsid w:val="00284595"/>
    <w:rsid w:val="00312EF2"/>
    <w:rsid w:val="006B6100"/>
    <w:rsid w:val="006F6405"/>
    <w:rsid w:val="007053AD"/>
    <w:rsid w:val="007C23DC"/>
    <w:rsid w:val="00812597"/>
    <w:rsid w:val="00834837"/>
    <w:rsid w:val="0092472C"/>
    <w:rsid w:val="00B1006C"/>
    <w:rsid w:val="00B4351B"/>
    <w:rsid w:val="00CA349E"/>
    <w:rsid w:val="00D2697C"/>
    <w:rsid w:val="00DF52D1"/>
    <w:rsid w:val="00E24D70"/>
    <w:rsid w:val="00F3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DCB8D"/>
  <w15:docId w15:val="{3BEFEDF1-295E-4568-81D2-D40E7367F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53AD"/>
  </w:style>
  <w:style w:type="paragraph" w:styleId="Nadpis1">
    <w:name w:val="heading 1"/>
    <w:basedOn w:val="Normln"/>
    <w:link w:val="Nadpis1Char"/>
    <w:uiPriority w:val="9"/>
    <w:qFormat/>
    <w:rsid w:val="0092472C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F358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2472C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2472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2472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2472C"/>
    <w:rPr>
      <w:color w:val="0000FF" w:themeColor="hyperlink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F358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Sledovanodkaz">
    <w:name w:val="FollowedHyperlink"/>
    <w:basedOn w:val="Standardnpsmoodstavce"/>
    <w:uiPriority w:val="99"/>
    <w:semiHidden/>
    <w:unhideWhenUsed/>
    <w:rsid w:val="00F358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7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0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berec.cz/cz/radnice/volby/zakladni-informace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ravni-odbor.kraj-lbc.cz/page1279/volby-2022-do-zastupitelstev-obc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lferstova.zdena@vratislavice.cz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prochazkova.petra@vratislavice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olby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303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prochazkova.petra</dc:creator>
  <cp:lastModifiedBy>Procházková Petra</cp:lastModifiedBy>
  <cp:revision>7</cp:revision>
  <dcterms:created xsi:type="dcterms:W3CDTF">2022-04-27T08:26:00Z</dcterms:created>
  <dcterms:modified xsi:type="dcterms:W3CDTF">2022-04-28T08:59:00Z</dcterms:modified>
</cp:coreProperties>
</file>